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28C0AD" w14:textId="77777777" w:rsidR="00024551" w:rsidRPr="00024551" w:rsidRDefault="00024551" w:rsidP="00AD7B08">
      <w:pPr>
        <w:pStyle w:val="Heading1"/>
      </w:pPr>
      <w:r w:rsidRPr="00024551">
        <w:rPr>
          <w:noProof/>
          <w:lang w:val="en-GB" w:eastAsia="en-GB"/>
        </w:rPr>
        <w:drawing>
          <wp:inline distT="0" distB="0" distL="0" distR="0" wp14:anchorId="52D39698" wp14:editId="1A452F3F">
            <wp:extent cx="2358639" cy="1179320"/>
            <wp:effectExtent l="0" t="0" r="0" b="0"/>
            <wp:docPr id="4" name="Picture 3" descr="1507_esb_logo_1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507_esb_logo_1_1.eps"/>
                    <pic:cNvPicPr>
                      <a:picLocks noChangeAspect="1"/>
                    </pic:cNvPicPr>
                  </pic:nvPicPr>
                  <pic:blipFill rotWithShape="1">
                    <a:blip r:embed="rId4" cstate="print">
                      <a:extLst>
                        <a:ext uri="{28A0092B-C50C-407E-A947-70E740481C1C}">
                          <a14:useLocalDpi xmlns:a14="http://schemas.microsoft.com/office/drawing/2010/main" val="0"/>
                        </a:ext>
                      </a:extLst>
                    </a:blip>
                    <a:srcRect l="14563" t="24771" r="14563" b="25165"/>
                    <a:stretch/>
                  </pic:blipFill>
                  <pic:spPr>
                    <a:xfrm>
                      <a:off x="0" y="0"/>
                      <a:ext cx="2403180" cy="1201590"/>
                    </a:xfrm>
                    <a:prstGeom prst="rect">
                      <a:avLst/>
                    </a:prstGeom>
                  </pic:spPr>
                </pic:pic>
              </a:graphicData>
            </a:graphic>
          </wp:inline>
        </w:drawing>
      </w:r>
    </w:p>
    <w:p w14:paraId="2074A2C9" w14:textId="3401D66D" w:rsidR="00024551" w:rsidRPr="00451129" w:rsidRDefault="00024551" w:rsidP="00AD7B08">
      <w:pPr>
        <w:pStyle w:val="Heading1"/>
      </w:pPr>
      <w:bookmarkStart w:id="0" w:name="_GoBack"/>
      <w:r w:rsidRPr="00451129">
        <w:t>ESB Newsletter November 21, 2022</w:t>
      </w:r>
    </w:p>
    <w:p w14:paraId="4B15D949" w14:textId="77777777" w:rsidR="00024551" w:rsidRPr="00451129" w:rsidRDefault="00024551" w:rsidP="00AD7B08">
      <w:pPr>
        <w:pStyle w:val="Heading1"/>
        <w:rPr>
          <w:sz w:val="14"/>
        </w:rPr>
      </w:pPr>
    </w:p>
    <w:p w14:paraId="3595CF43" w14:textId="13DF9659" w:rsidR="00024551" w:rsidRPr="00451129" w:rsidRDefault="00024551" w:rsidP="00AD7B08">
      <w:pPr>
        <w:pStyle w:val="Heading1"/>
      </w:pPr>
      <w:r w:rsidRPr="00451129">
        <w:t xml:space="preserve">New </w:t>
      </w:r>
      <w:r w:rsidR="00681C80">
        <w:t xml:space="preserve">ESB </w:t>
      </w:r>
      <w:r w:rsidRPr="00451129">
        <w:t>website</w:t>
      </w:r>
    </w:p>
    <w:bookmarkEnd w:id="0"/>
    <w:p w14:paraId="7613ACDA" w14:textId="77777777" w:rsidR="00024551" w:rsidRPr="00451129" w:rsidRDefault="00024551" w:rsidP="00024551">
      <w:pPr>
        <w:jc w:val="both"/>
        <w:rPr>
          <w:rFonts w:ascii="Arial" w:hAnsi="Arial" w:cs="Arial"/>
          <w:color w:val="000000" w:themeColor="text1"/>
          <w:sz w:val="16"/>
          <w:lang w:val="en-US"/>
        </w:rPr>
      </w:pPr>
    </w:p>
    <w:p w14:paraId="6BDB3029" w14:textId="77777777" w:rsidR="00024551" w:rsidRPr="00451129" w:rsidRDefault="00024551" w:rsidP="00024551">
      <w:pPr>
        <w:jc w:val="both"/>
        <w:rPr>
          <w:rFonts w:ascii="Arial" w:hAnsi="Arial" w:cs="Arial"/>
          <w:color w:val="000000" w:themeColor="text1"/>
          <w:lang w:val="en-US"/>
        </w:rPr>
      </w:pPr>
      <w:r w:rsidRPr="00451129">
        <w:rPr>
          <w:rFonts w:ascii="Arial" w:hAnsi="Arial" w:cs="Arial"/>
          <w:color w:val="000000" w:themeColor="text1"/>
          <w:lang w:val="en-US"/>
        </w:rPr>
        <w:t>Dear members of the European Society for Biomaterials,</w:t>
      </w:r>
    </w:p>
    <w:p w14:paraId="18384121" w14:textId="77777777" w:rsidR="00024551" w:rsidRPr="00451129" w:rsidRDefault="00024551">
      <w:pPr>
        <w:rPr>
          <w:rFonts w:ascii="Arial" w:hAnsi="Arial" w:cs="Arial"/>
          <w:noProof/>
          <w:sz w:val="16"/>
          <w:lang w:val="en-US"/>
        </w:rPr>
      </w:pPr>
    </w:p>
    <w:p w14:paraId="4AC8011D" w14:textId="1D400B84" w:rsidR="00FC4B17" w:rsidRPr="00A6152E" w:rsidRDefault="00425F57" w:rsidP="00FC4B17">
      <w:pPr>
        <w:jc w:val="both"/>
        <w:rPr>
          <w:rFonts w:ascii="Arial" w:hAnsi="Arial" w:cs="Arial"/>
          <w:noProof/>
          <w:lang w:val="en-US"/>
        </w:rPr>
      </w:pPr>
      <w:r w:rsidRPr="00A6152E">
        <w:rPr>
          <w:rFonts w:ascii="Arial" w:hAnsi="Arial" w:cs="Arial"/>
          <w:noProof/>
          <w:lang w:val="en-US"/>
        </w:rPr>
        <w:t xml:space="preserve">We are proud to present the newly launched ESB website, which is accessible via the following link: </w:t>
      </w:r>
      <w:hyperlink r:id="rId5" w:history="1">
        <w:r w:rsidR="00FC4B17" w:rsidRPr="00A6152E">
          <w:rPr>
            <w:rStyle w:val="Hyperlink"/>
            <w:rFonts w:ascii="Arial" w:hAnsi="Arial" w:cs="Arial"/>
            <w:noProof/>
            <w:lang w:val="en-US"/>
          </w:rPr>
          <w:t>https://www.esbiomaterials.eu/</w:t>
        </w:r>
      </w:hyperlink>
      <w:r w:rsidR="00024551" w:rsidRPr="00A6152E">
        <w:rPr>
          <w:rStyle w:val="Hyperlink"/>
          <w:rFonts w:ascii="Arial" w:hAnsi="Arial" w:cs="Arial"/>
          <w:noProof/>
          <w:u w:val="none"/>
          <w:lang w:val="en-US"/>
        </w:rPr>
        <w:t xml:space="preserve">. </w:t>
      </w:r>
      <w:r w:rsidR="00024551" w:rsidRPr="00451129">
        <w:rPr>
          <w:rFonts w:ascii="Arial" w:hAnsi="Arial" w:cs="Arial"/>
          <w:color w:val="000000" w:themeColor="text1"/>
          <w:lang w:val="en-US"/>
        </w:rPr>
        <w:t>This task</w:t>
      </w:r>
      <w:r w:rsidR="00A6152E" w:rsidRPr="00451129">
        <w:rPr>
          <w:rFonts w:ascii="Arial" w:hAnsi="Arial" w:cs="Arial"/>
          <w:color w:val="000000" w:themeColor="text1"/>
          <w:lang w:val="en-US"/>
        </w:rPr>
        <w:t xml:space="preserve">, </w:t>
      </w:r>
      <w:r w:rsidR="00024551" w:rsidRPr="00451129">
        <w:rPr>
          <w:rFonts w:ascii="Arial" w:hAnsi="Arial" w:cs="Arial"/>
          <w:color w:val="000000" w:themeColor="text1"/>
          <w:lang w:val="en-US"/>
        </w:rPr>
        <w:t xml:space="preserve">led by Sandra van </w:t>
      </w:r>
      <w:r w:rsidR="00681C80" w:rsidRPr="00681C80">
        <w:rPr>
          <w:rFonts w:ascii="Arial" w:hAnsi="Arial" w:cs="Arial"/>
          <w:color w:val="000000" w:themeColor="text1"/>
          <w:lang w:val="en-US"/>
        </w:rPr>
        <w:t>Vlierberghe</w:t>
      </w:r>
      <w:r w:rsidR="00024551" w:rsidRPr="00451129">
        <w:rPr>
          <w:rFonts w:ascii="Arial" w:hAnsi="Arial" w:cs="Arial"/>
          <w:color w:val="000000" w:themeColor="text1"/>
          <w:lang w:val="en-US"/>
        </w:rPr>
        <w:t>, our Communication Officer, involved all members of the council</w:t>
      </w:r>
      <w:r w:rsidR="00A6152E" w:rsidRPr="00451129">
        <w:rPr>
          <w:rFonts w:ascii="Arial" w:hAnsi="Arial" w:cs="Arial"/>
          <w:color w:val="000000" w:themeColor="text1"/>
          <w:lang w:val="en-US"/>
        </w:rPr>
        <w:t xml:space="preserve"> and we expect that will improve your experience when navigating our website.</w:t>
      </w:r>
    </w:p>
    <w:p w14:paraId="7349DF8F" w14:textId="210AFDBD" w:rsidR="00460F8A" w:rsidRPr="00A6152E" w:rsidRDefault="00FC4B17" w:rsidP="00FC4B17">
      <w:pPr>
        <w:jc w:val="both"/>
        <w:rPr>
          <w:rFonts w:ascii="Arial" w:hAnsi="Arial" w:cs="Arial"/>
          <w:lang w:val="en-US"/>
        </w:rPr>
      </w:pPr>
      <w:r w:rsidRPr="00A6152E">
        <w:rPr>
          <w:rFonts w:ascii="Arial" w:hAnsi="Arial" w:cs="Arial"/>
          <w:lang w:val="en-US"/>
        </w:rPr>
        <w:t xml:space="preserve">In addition to the new look, it also offers a user-friendly interface, providing you with all relevant information involving our society, through easy-accessible drop-down menus, as illustrated below. </w:t>
      </w:r>
    </w:p>
    <w:p w14:paraId="02060CF8" w14:textId="3523FE47" w:rsidR="00460F8A" w:rsidRPr="00A6152E" w:rsidRDefault="00460F8A" w:rsidP="00451129">
      <w:pPr>
        <w:jc w:val="center"/>
        <w:rPr>
          <w:rFonts w:ascii="Arial" w:hAnsi="Arial" w:cs="Arial"/>
        </w:rPr>
      </w:pPr>
      <w:r w:rsidRPr="00A6152E">
        <w:rPr>
          <w:rFonts w:ascii="Arial" w:hAnsi="Arial" w:cs="Arial"/>
          <w:noProof/>
          <w:lang w:val="en-GB" w:eastAsia="en-GB"/>
        </w:rPr>
        <w:drawing>
          <wp:inline distT="0" distB="0" distL="0" distR="0" wp14:anchorId="12F915FB" wp14:editId="524BBB70">
            <wp:extent cx="5431972" cy="2477815"/>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rotWithShape="1">
                    <a:blip r:embed="rId6"/>
                    <a:srcRect t="12192" r="1604" b="8014"/>
                    <a:stretch/>
                  </pic:blipFill>
                  <pic:spPr bwMode="auto">
                    <a:xfrm>
                      <a:off x="0" y="0"/>
                      <a:ext cx="5438592" cy="2480835"/>
                    </a:xfrm>
                    <a:prstGeom prst="rect">
                      <a:avLst/>
                    </a:prstGeom>
                    <a:ln>
                      <a:noFill/>
                    </a:ln>
                    <a:extLst>
                      <a:ext uri="{53640926-AAD7-44D8-BBD7-CCE9431645EC}">
                        <a14:shadowObscured xmlns:a14="http://schemas.microsoft.com/office/drawing/2010/main"/>
                      </a:ext>
                    </a:extLst>
                  </pic:spPr>
                </pic:pic>
              </a:graphicData>
            </a:graphic>
          </wp:inline>
        </w:drawing>
      </w:r>
    </w:p>
    <w:p w14:paraId="1CE853C6" w14:textId="1DDB67DE" w:rsidR="00FC4B17" w:rsidRPr="00A6152E" w:rsidRDefault="00FC4B17" w:rsidP="00FC4B17">
      <w:pPr>
        <w:jc w:val="both"/>
        <w:rPr>
          <w:rFonts w:ascii="Arial" w:hAnsi="Arial" w:cs="Arial"/>
          <w:noProof/>
          <w:lang w:val="en-US"/>
        </w:rPr>
      </w:pPr>
      <w:r w:rsidRPr="00A6152E">
        <w:rPr>
          <w:rFonts w:ascii="Arial" w:hAnsi="Arial" w:cs="Arial"/>
          <w:noProof/>
          <w:lang w:val="en-US"/>
        </w:rPr>
        <w:t xml:space="preserve">Moreover, as a society we are also very proud of </w:t>
      </w:r>
      <w:r w:rsidR="00036062">
        <w:rPr>
          <w:rFonts w:ascii="Arial" w:hAnsi="Arial" w:cs="Arial"/>
          <w:noProof/>
          <w:lang w:val="en-US"/>
        </w:rPr>
        <w:t>the next generation of Biomaterials Scientists, so Education A</w:t>
      </w:r>
      <w:r w:rsidRPr="00A6152E">
        <w:rPr>
          <w:rFonts w:ascii="Arial" w:hAnsi="Arial" w:cs="Arial"/>
          <w:noProof/>
          <w:lang w:val="en-US"/>
        </w:rPr>
        <w:t xml:space="preserve">wardees have </w:t>
      </w:r>
      <w:r w:rsidR="00036062">
        <w:rPr>
          <w:rFonts w:ascii="Arial" w:hAnsi="Arial" w:cs="Arial"/>
          <w:noProof/>
          <w:lang w:val="en-US"/>
        </w:rPr>
        <w:t xml:space="preserve">now been given </w:t>
      </w:r>
      <w:r w:rsidRPr="00A6152E">
        <w:rPr>
          <w:rFonts w:ascii="Arial" w:hAnsi="Arial" w:cs="Arial"/>
          <w:noProof/>
          <w:lang w:val="en-US"/>
        </w:rPr>
        <w:t xml:space="preserve">maximum visibility on our new website, as illustrated below showing a snapshot of some of the most recent EDA Julia Polak Awardees. We are convinced that this visibility will further boost the career of </w:t>
      </w:r>
      <w:r w:rsidR="00036062">
        <w:rPr>
          <w:rFonts w:ascii="Arial" w:hAnsi="Arial" w:cs="Arial"/>
          <w:noProof/>
          <w:lang w:val="en-US"/>
        </w:rPr>
        <w:t xml:space="preserve">these young researchers </w:t>
      </w:r>
      <w:r w:rsidRPr="00A6152E">
        <w:rPr>
          <w:rFonts w:ascii="Arial" w:hAnsi="Arial" w:cs="Arial"/>
          <w:noProof/>
          <w:lang w:val="en-US"/>
        </w:rPr>
        <w:t xml:space="preserve">and we highly welcome </w:t>
      </w:r>
      <w:r w:rsidR="00141BB4">
        <w:rPr>
          <w:rFonts w:ascii="Arial" w:hAnsi="Arial" w:cs="Arial"/>
          <w:noProof/>
          <w:lang w:val="en-US"/>
        </w:rPr>
        <w:t xml:space="preserve">the next round of </w:t>
      </w:r>
      <w:r w:rsidRPr="00A6152E">
        <w:rPr>
          <w:rFonts w:ascii="Arial" w:hAnsi="Arial" w:cs="Arial"/>
          <w:noProof/>
          <w:lang w:val="en-US"/>
        </w:rPr>
        <w:t xml:space="preserve">new applicants for the </w:t>
      </w:r>
      <w:r w:rsidR="00C316B4">
        <w:rPr>
          <w:rFonts w:ascii="Arial" w:hAnsi="Arial" w:cs="Arial"/>
          <w:noProof/>
          <w:lang w:val="en-US"/>
        </w:rPr>
        <w:t>Racquel Legeros award</w:t>
      </w:r>
      <w:r w:rsidR="00036062">
        <w:rPr>
          <w:rFonts w:ascii="Arial" w:hAnsi="Arial" w:cs="Arial"/>
          <w:noProof/>
          <w:lang w:val="en-US"/>
        </w:rPr>
        <w:t xml:space="preserve"> and </w:t>
      </w:r>
      <w:r w:rsidRPr="00A6152E">
        <w:rPr>
          <w:rFonts w:ascii="Arial" w:hAnsi="Arial" w:cs="Arial"/>
          <w:noProof/>
          <w:lang w:val="en-US"/>
        </w:rPr>
        <w:t xml:space="preserve">EDA Julia Polak award at the latest by </w:t>
      </w:r>
      <w:r w:rsidR="00036062">
        <w:rPr>
          <w:rFonts w:ascii="Arial" w:hAnsi="Arial" w:cs="Arial"/>
          <w:noProof/>
          <w:lang w:val="en-US"/>
        </w:rPr>
        <w:t xml:space="preserve">November 30, 2022 and </w:t>
      </w:r>
      <w:r w:rsidR="00141BB4">
        <w:rPr>
          <w:rFonts w:ascii="Arial" w:hAnsi="Arial" w:cs="Arial"/>
          <w:noProof/>
          <w:lang w:val="en-US"/>
        </w:rPr>
        <w:t>Jan</w:t>
      </w:r>
      <w:r w:rsidRPr="00A6152E">
        <w:rPr>
          <w:rFonts w:ascii="Arial" w:hAnsi="Arial" w:cs="Arial"/>
          <w:noProof/>
          <w:lang w:val="en-US"/>
        </w:rPr>
        <w:t xml:space="preserve"> 31 2023</w:t>
      </w:r>
      <w:r w:rsidR="00036062">
        <w:rPr>
          <w:rFonts w:ascii="Arial" w:hAnsi="Arial" w:cs="Arial"/>
          <w:noProof/>
          <w:lang w:val="en-US"/>
        </w:rPr>
        <w:t>, respectively</w:t>
      </w:r>
      <w:r w:rsidR="00E73799">
        <w:rPr>
          <w:rFonts w:ascii="Arial" w:hAnsi="Arial" w:cs="Arial"/>
          <w:noProof/>
          <w:lang w:val="en-US"/>
        </w:rPr>
        <w:t>. F</w:t>
      </w:r>
      <w:r w:rsidRPr="00A6152E">
        <w:rPr>
          <w:rFonts w:ascii="Arial" w:hAnsi="Arial" w:cs="Arial"/>
          <w:noProof/>
          <w:lang w:val="en-US"/>
        </w:rPr>
        <w:t>or further information on the application procedure</w:t>
      </w:r>
      <w:r w:rsidR="00E73799">
        <w:rPr>
          <w:rFonts w:ascii="Arial" w:hAnsi="Arial" w:cs="Arial"/>
          <w:noProof/>
          <w:lang w:val="en-US"/>
        </w:rPr>
        <w:t xml:space="preserve"> please refer to the Education section of the website.</w:t>
      </w:r>
    </w:p>
    <w:p w14:paraId="40DEA776" w14:textId="5ECC70F2" w:rsidR="00460F8A" w:rsidRPr="00036062" w:rsidRDefault="00FC4B17" w:rsidP="00451129">
      <w:pPr>
        <w:jc w:val="center"/>
        <w:rPr>
          <w:rFonts w:ascii="Arial" w:hAnsi="Arial" w:cs="Arial"/>
        </w:rPr>
      </w:pPr>
      <w:r w:rsidRPr="00036062">
        <w:rPr>
          <w:rFonts w:ascii="Arial" w:hAnsi="Arial" w:cs="Arial"/>
          <w:noProof/>
          <w:lang w:val="en-GB" w:eastAsia="en-GB"/>
        </w:rPr>
        <w:lastRenderedPageBreak/>
        <w:drawing>
          <wp:inline distT="0" distB="0" distL="0" distR="0" wp14:anchorId="6415CF66" wp14:editId="0A7411DA">
            <wp:extent cx="5018315" cy="238431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2542" r="1631" b="4371"/>
                    <a:stretch/>
                  </pic:blipFill>
                  <pic:spPr bwMode="auto">
                    <a:xfrm>
                      <a:off x="0" y="0"/>
                      <a:ext cx="5023654" cy="2386855"/>
                    </a:xfrm>
                    <a:prstGeom prst="rect">
                      <a:avLst/>
                    </a:prstGeom>
                    <a:ln>
                      <a:noFill/>
                    </a:ln>
                    <a:extLst>
                      <a:ext uri="{53640926-AAD7-44D8-BBD7-CCE9431645EC}">
                        <a14:shadowObscured xmlns:a14="http://schemas.microsoft.com/office/drawing/2010/main"/>
                      </a:ext>
                    </a:extLst>
                  </pic:spPr>
                </pic:pic>
              </a:graphicData>
            </a:graphic>
          </wp:inline>
        </w:drawing>
      </w:r>
    </w:p>
    <w:p w14:paraId="1A3BB319" w14:textId="19621EF2" w:rsidR="00FC4B17" w:rsidRPr="00036062" w:rsidRDefault="00D76AC2" w:rsidP="00D76AC2">
      <w:pPr>
        <w:jc w:val="both"/>
        <w:rPr>
          <w:rFonts w:ascii="Arial" w:hAnsi="Arial" w:cs="Arial"/>
          <w:lang w:val="en-US"/>
        </w:rPr>
      </w:pPr>
      <w:r w:rsidRPr="00036062">
        <w:rPr>
          <w:rFonts w:ascii="Arial" w:hAnsi="Arial" w:cs="Arial"/>
          <w:lang w:val="en-US"/>
        </w:rPr>
        <w:t xml:space="preserve">We also actively support ESB members in search for a new job (either in academia or in industry) by advertising biomaterial-related vacancies </w:t>
      </w:r>
      <w:r w:rsidR="009E41EB">
        <w:rPr>
          <w:rFonts w:ascii="Arial" w:hAnsi="Arial" w:cs="Arial"/>
          <w:lang w:val="en-US"/>
        </w:rPr>
        <w:t xml:space="preserve"> at </w:t>
      </w:r>
      <w:hyperlink r:id="rId8" w:history="1">
        <w:r w:rsidRPr="00036062">
          <w:rPr>
            <w:rStyle w:val="Hyperlink"/>
            <w:rFonts w:ascii="Arial" w:hAnsi="Arial" w:cs="Arial"/>
            <w:lang w:val="en-US"/>
          </w:rPr>
          <w:t>https://www.esbiomaterials.eu/cms/jobs</w:t>
        </w:r>
      </w:hyperlink>
      <w:r w:rsidRPr="00036062">
        <w:rPr>
          <w:rFonts w:ascii="Arial" w:hAnsi="Arial" w:cs="Arial"/>
          <w:lang w:val="en-US"/>
        </w:rPr>
        <w:t xml:space="preserve">. It should be noted that all ESB members can have their biomaterial-related vacancies advertised on our website, by sending an email to </w:t>
      </w:r>
      <w:r w:rsidR="00651BC8">
        <w:rPr>
          <w:rFonts w:ascii="Arial" w:hAnsi="Arial" w:cs="Arial"/>
          <w:lang w:val="en-US"/>
        </w:rPr>
        <w:t>secretary@esbiomaterials.eu</w:t>
      </w:r>
      <w:r w:rsidRPr="00036062">
        <w:rPr>
          <w:rFonts w:ascii="Arial" w:hAnsi="Arial" w:cs="Arial"/>
          <w:lang w:val="en-US"/>
        </w:rPr>
        <w:t>.</w:t>
      </w:r>
    </w:p>
    <w:p w14:paraId="4E0779B4" w14:textId="1BABE418" w:rsidR="006772DE" w:rsidRPr="00451129" w:rsidRDefault="00651BC8" w:rsidP="00D76AC2">
      <w:pPr>
        <w:jc w:val="both"/>
        <w:rPr>
          <w:rFonts w:ascii="Arial" w:hAnsi="Arial" w:cs="Arial"/>
          <w:sz w:val="16"/>
          <w:lang w:val="en-US"/>
        </w:rPr>
      </w:pPr>
      <w:r w:rsidRPr="00036062">
        <w:rPr>
          <w:rFonts w:ascii="Arial" w:hAnsi="Arial" w:cs="Arial"/>
          <w:lang w:val="en-US"/>
        </w:rPr>
        <w:t>An interesting new</w:t>
      </w:r>
      <w:r w:rsidR="005E3300" w:rsidRPr="00036062">
        <w:rPr>
          <w:rFonts w:ascii="Arial" w:hAnsi="Arial" w:cs="Arial"/>
          <w:lang w:val="en-US"/>
        </w:rPr>
        <w:t xml:space="preserve"> feature includes the member profile center to be accessed via ‘Members’ (see below). Once you have logged in with your personal profile (via ‘User Login’, top right on the homepage), you will have access to the profile of all ESB members including their biography, affiliation, expertise, link to publication list, picture, social media profiles. Moreover, the webpage has a convenient search function (see below) </w:t>
      </w:r>
      <w:r w:rsidR="00681C80">
        <w:rPr>
          <w:rFonts w:ascii="Arial" w:hAnsi="Arial" w:cs="Arial"/>
          <w:lang w:val="en-US"/>
        </w:rPr>
        <w:t>that</w:t>
      </w:r>
      <w:r w:rsidR="005E3300" w:rsidRPr="00036062">
        <w:rPr>
          <w:rFonts w:ascii="Arial" w:hAnsi="Arial" w:cs="Arial"/>
          <w:lang w:val="en-US"/>
        </w:rPr>
        <w:t xml:space="preserve"> enables you to search for a specific person, expertise, institute, country, etc. Using this feature, you will be able to directly identify the perfect collaborator for your project (proposal)</w:t>
      </w:r>
      <w:r>
        <w:rPr>
          <w:rFonts w:ascii="Arial" w:hAnsi="Arial" w:cs="Arial"/>
          <w:lang w:val="en-US"/>
        </w:rPr>
        <w:t xml:space="preserve"> or to find a center that can provide you help with a specific technique</w:t>
      </w:r>
      <w:r w:rsidR="005E3300" w:rsidRPr="00036062">
        <w:rPr>
          <w:rFonts w:ascii="Arial" w:hAnsi="Arial" w:cs="Arial"/>
          <w:lang w:val="en-US"/>
        </w:rPr>
        <w:t>. Note that access to the member profiles center is only accessible to ESB members</w:t>
      </w:r>
      <w:r w:rsidR="009D3D6D">
        <w:rPr>
          <w:rFonts w:ascii="Arial" w:hAnsi="Arial" w:cs="Arial"/>
          <w:lang w:val="en-US"/>
        </w:rPr>
        <w:t xml:space="preserve"> in good standing</w:t>
      </w:r>
      <w:r w:rsidR="005E3300" w:rsidRPr="00036062">
        <w:rPr>
          <w:rFonts w:ascii="Arial" w:hAnsi="Arial" w:cs="Arial"/>
          <w:lang w:val="en-US"/>
        </w:rPr>
        <w:t xml:space="preserve">. Via this way, we would like to </w:t>
      </w:r>
      <w:r w:rsidR="00FD2EE7" w:rsidRPr="00036062">
        <w:rPr>
          <w:rFonts w:ascii="Arial" w:hAnsi="Arial" w:cs="Arial"/>
          <w:lang w:val="en-US"/>
        </w:rPr>
        <w:t>encourage all ESB members to update their profile, after logging in, followed by going to the page ‘Members’, ‘My Account’. As soon as your profile is updated, potential collaborators will be able to identify you via our online platform.</w:t>
      </w:r>
    </w:p>
    <w:p w14:paraId="79BBA163" w14:textId="2C5A2A63" w:rsidR="009D3D6D" w:rsidRPr="00451129" w:rsidRDefault="009D3D6D" w:rsidP="00D76AC2">
      <w:pPr>
        <w:jc w:val="both"/>
        <w:rPr>
          <w:rFonts w:ascii="Arial" w:hAnsi="Arial" w:cs="Arial"/>
          <w:sz w:val="20"/>
          <w:lang w:val="en-US"/>
        </w:rPr>
      </w:pPr>
      <w:r>
        <w:rPr>
          <w:rFonts w:ascii="Arial" w:hAnsi="Arial" w:cs="Arial"/>
          <w:lang w:val="en-US"/>
        </w:rPr>
        <w:t xml:space="preserve">One can become a member </w:t>
      </w:r>
      <w:r w:rsidRPr="009D3D6D">
        <w:rPr>
          <w:rFonts w:ascii="Arial" w:hAnsi="Arial" w:cs="Arial"/>
          <w:lang w:val="en-US"/>
        </w:rPr>
        <w:t>by attending an ESB Conference</w:t>
      </w:r>
      <w:r>
        <w:rPr>
          <w:rFonts w:ascii="Arial" w:hAnsi="Arial" w:cs="Arial"/>
          <w:lang w:val="en-US"/>
        </w:rPr>
        <w:t xml:space="preserve"> or by registering at our website. For more details, please see </w:t>
      </w:r>
      <w:hyperlink r:id="rId9" w:history="1">
        <w:r w:rsidRPr="00AD4FFF">
          <w:rPr>
            <w:rStyle w:val="Hyperlink"/>
            <w:rFonts w:ascii="Arial" w:hAnsi="Arial" w:cs="Arial"/>
            <w:lang w:val="en-US"/>
          </w:rPr>
          <w:t>https://www.esbiomaterials.eu/cms/content/subscription-and-membership</w:t>
        </w:r>
      </w:hyperlink>
      <w:r>
        <w:rPr>
          <w:rFonts w:ascii="Arial" w:hAnsi="Arial" w:cs="Arial"/>
          <w:lang w:val="en-US"/>
        </w:rPr>
        <w:t>.</w:t>
      </w:r>
    </w:p>
    <w:p w14:paraId="7B50FF19" w14:textId="02275DB8" w:rsidR="00460F8A" w:rsidRPr="00036062" w:rsidRDefault="00B83539" w:rsidP="00451129">
      <w:pPr>
        <w:jc w:val="center"/>
        <w:rPr>
          <w:rFonts w:ascii="Arial" w:hAnsi="Arial" w:cs="Arial"/>
        </w:rPr>
      </w:pPr>
      <w:r w:rsidRPr="00036062">
        <w:rPr>
          <w:rFonts w:ascii="Arial" w:hAnsi="Arial" w:cs="Arial"/>
          <w:noProof/>
          <w:lang w:val="en-GB" w:eastAsia="en-GB"/>
        </w:rPr>
        <w:drawing>
          <wp:inline distT="0" distB="0" distL="0" distR="0" wp14:anchorId="3B4317B6" wp14:editId="654006BC">
            <wp:extent cx="5034643" cy="238445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020" r="1710" b="5224"/>
                    <a:stretch/>
                  </pic:blipFill>
                  <pic:spPr bwMode="auto">
                    <a:xfrm>
                      <a:off x="0" y="0"/>
                      <a:ext cx="5041188" cy="2387552"/>
                    </a:xfrm>
                    <a:prstGeom prst="rect">
                      <a:avLst/>
                    </a:prstGeom>
                    <a:ln>
                      <a:noFill/>
                    </a:ln>
                    <a:extLst>
                      <a:ext uri="{53640926-AAD7-44D8-BBD7-CCE9431645EC}">
                        <a14:shadowObscured xmlns:a14="http://schemas.microsoft.com/office/drawing/2010/main"/>
                      </a:ext>
                    </a:extLst>
                  </pic:spPr>
                </pic:pic>
              </a:graphicData>
            </a:graphic>
          </wp:inline>
        </w:drawing>
      </w:r>
    </w:p>
    <w:p w14:paraId="27B9CAF0" w14:textId="4F4C1911" w:rsidR="00CF21EE" w:rsidRDefault="00CF21EE" w:rsidP="00D76AC2">
      <w:pPr>
        <w:jc w:val="both"/>
        <w:rPr>
          <w:rFonts w:ascii="Arial" w:hAnsi="Arial" w:cs="Arial"/>
          <w:lang w:val="en-US"/>
        </w:rPr>
      </w:pPr>
      <w:r>
        <w:rPr>
          <w:rFonts w:ascii="Arial" w:hAnsi="Arial" w:cs="Arial"/>
          <w:lang w:val="en-US"/>
        </w:rPr>
        <w:lastRenderedPageBreak/>
        <w:t>As an active member of ESB you can also help us recognize the great science done by our peers, by nominating a colleague to one of our four prestigious science award</w:t>
      </w:r>
      <w:r w:rsidR="009A1E6C">
        <w:rPr>
          <w:rFonts w:ascii="Arial" w:hAnsi="Arial" w:cs="Arial"/>
          <w:lang w:val="en-US"/>
        </w:rPr>
        <w:t>s</w:t>
      </w:r>
      <w:r>
        <w:rPr>
          <w:rFonts w:ascii="Arial" w:hAnsi="Arial" w:cs="Arial"/>
          <w:lang w:val="en-US"/>
        </w:rPr>
        <w:t xml:space="preserve">. The deadline for 2023 nominations is November 30, 2022. </w:t>
      </w:r>
      <w:r w:rsidR="00E73799">
        <w:rPr>
          <w:rFonts w:ascii="Arial" w:hAnsi="Arial" w:cs="Arial"/>
          <w:noProof/>
          <w:lang w:val="en-US"/>
        </w:rPr>
        <w:t>F</w:t>
      </w:r>
      <w:r w:rsidR="00E73799" w:rsidRPr="00A6152E">
        <w:rPr>
          <w:rFonts w:ascii="Arial" w:hAnsi="Arial" w:cs="Arial"/>
          <w:noProof/>
          <w:lang w:val="en-US"/>
        </w:rPr>
        <w:t>or further information on the application procedure</w:t>
      </w:r>
      <w:r w:rsidR="00E73799">
        <w:rPr>
          <w:rFonts w:ascii="Arial" w:hAnsi="Arial" w:cs="Arial"/>
          <w:noProof/>
          <w:lang w:val="en-US"/>
        </w:rPr>
        <w:t xml:space="preserve"> please refer to the Awards section of the website.</w:t>
      </w:r>
    </w:p>
    <w:p w14:paraId="2EADAB39" w14:textId="34AE8F3C" w:rsidR="00460F8A" w:rsidRPr="00036062" w:rsidRDefault="00D76AC2" w:rsidP="00D76AC2">
      <w:pPr>
        <w:jc w:val="both"/>
        <w:rPr>
          <w:rFonts w:ascii="Arial" w:hAnsi="Arial" w:cs="Arial"/>
          <w:lang w:val="en-US"/>
        </w:rPr>
      </w:pPr>
      <w:r w:rsidRPr="00036062">
        <w:rPr>
          <w:rFonts w:ascii="Arial" w:hAnsi="Arial" w:cs="Arial"/>
          <w:lang w:val="en-US"/>
        </w:rPr>
        <w:t>Finally, we would like to highlight that you can stay up-to-date on upcoming ESB and ESB-endorsed events by visiting our events page (</w:t>
      </w:r>
      <w:hyperlink r:id="rId11" w:history="1">
        <w:r w:rsidRPr="00036062">
          <w:rPr>
            <w:rStyle w:val="Hyperlink"/>
            <w:rFonts w:ascii="Arial" w:hAnsi="Arial" w:cs="Arial"/>
            <w:lang w:val="en-US"/>
          </w:rPr>
          <w:t>https://www.esbiomaterials.eu/cms/events</w:t>
        </w:r>
      </w:hyperlink>
      <w:r w:rsidRPr="00036062">
        <w:rPr>
          <w:rFonts w:ascii="Arial" w:hAnsi="Arial" w:cs="Arial"/>
          <w:lang w:val="en-US"/>
        </w:rPr>
        <w:t>).</w:t>
      </w:r>
    </w:p>
    <w:p w14:paraId="36E0B48F" w14:textId="1A18DE40" w:rsidR="00D76AC2" w:rsidRPr="00036062" w:rsidRDefault="0006086C" w:rsidP="00D76AC2">
      <w:pPr>
        <w:jc w:val="both"/>
        <w:rPr>
          <w:rFonts w:ascii="Arial" w:hAnsi="Arial" w:cs="Arial"/>
          <w:lang w:val="en-US"/>
        </w:rPr>
      </w:pPr>
      <w:r w:rsidRPr="00036062">
        <w:rPr>
          <w:rFonts w:ascii="Arial" w:hAnsi="Arial" w:cs="Arial"/>
          <w:lang w:val="en-US"/>
        </w:rPr>
        <w:t xml:space="preserve">We are convinced that our new website will provide you with all relevant ESB-related information but will also serve as an excellent networking tool within the </w:t>
      </w:r>
      <w:r w:rsidR="00CF21EE">
        <w:rPr>
          <w:rFonts w:ascii="Arial" w:hAnsi="Arial" w:cs="Arial"/>
          <w:lang w:val="en-US"/>
        </w:rPr>
        <w:t>B</w:t>
      </w:r>
      <w:r w:rsidR="00CF21EE" w:rsidRPr="00036062">
        <w:rPr>
          <w:rFonts w:ascii="Arial" w:hAnsi="Arial" w:cs="Arial"/>
          <w:lang w:val="en-US"/>
        </w:rPr>
        <w:t xml:space="preserve">iomaterials </w:t>
      </w:r>
      <w:r w:rsidRPr="00036062">
        <w:rPr>
          <w:rFonts w:ascii="Arial" w:hAnsi="Arial" w:cs="Arial"/>
          <w:lang w:val="en-US"/>
        </w:rPr>
        <w:t>community!</w:t>
      </w:r>
    </w:p>
    <w:p w14:paraId="16794C96" w14:textId="3B190513" w:rsidR="00B83539" w:rsidRDefault="00B83539" w:rsidP="00D76AC2">
      <w:pPr>
        <w:jc w:val="both"/>
        <w:rPr>
          <w:rFonts w:ascii="Arial" w:hAnsi="Arial" w:cs="Arial"/>
          <w:lang w:val="en-US"/>
        </w:rPr>
      </w:pPr>
      <w:r w:rsidRPr="00036062">
        <w:rPr>
          <w:rFonts w:ascii="Arial" w:hAnsi="Arial" w:cs="Arial"/>
          <w:lang w:val="en-US"/>
        </w:rPr>
        <w:t xml:space="preserve">Looking forward to welcome you </w:t>
      </w:r>
      <w:r w:rsidR="005E3300" w:rsidRPr="00036062">
        <w:rPr>
          <w:rFonts w:ascii="Arial" w:hAnsi="Arial" w:cs="Arial"/>
          <w:lang w:val="en-US"/>
        </w:rPr>
        <w:t>soon on our new webpage</w:t>
      </w:r>
      <w:r w:rsidRPr="00036062">
        <w:rPr>
          <w:rFonts w:ascii="Arial" w:hAnsi="Arial" w:cs="Arial"/>
          <w:lang w:val="en-US"/>
        </w:rPr>
        <w:t>!</w:t>
      </w:r>
    </w:p>
    <w:p w14:paraId="49E48264" w14:textId="0374AB81" w:rsidR="00CF21EE" w:rsidRDefault="00CF21EE" w:rsidP="00D76AC2">
      <w:pPr>
        <w:jc w:val="both"/>
        <w:rPr>
          <w:rFonts w:ascii="Arial" w:hAnsi="Arial" w:cs="Arial"/>
          <w:lang w:val="en-US"/>
        </w:rPr>
      </w:pPr>
    </w:p>
    <w:p w14:paraId="7F57DD6A" w14:textId="77777777" w:rsidR="00CF21EE" w:rsidRPr="00E26C1A" w:rsidRDefault="00CF21EE" w:rsidP="00CF21EE">
      <w:pPr>
        <w:jc w:val="both"/>
        <w:rPr>
          <w:rFonts w:ascii="Arial" w:hAnsi="Arial" w:cs="Arial"/>
          <w:color w:val="000000" w:themeColor="text1"/>
        </w:rPr>
      </w:pPr>
      <w:r w:rsidRPr="00E26C1A">
        <w:rPr>
          <w:rFonts w:ascii="Arial" w:hAnsi="Arial" w:cs="Arial"/>
          <w:color w:val="000000" w:themeColor="text1"/>
        </w:rPr>
        <w:t>Kindest regards,</w:t>
      </w:r>
    </w:p>
    <w:p w14:paraId="68D63659" w14:textId="77777777" w:rsidR="00CF21EE" w:rsidRPr="00E26C1A" w:rsidRDefault="00CF21EE" w:rsidP="00CF21EE">
      <w:pPr>
        <w:jc w:val="both"/>
        <w:rPr>
          <w:rFonts w:ascii="Arial" w:hAnsi="Arial" w:cs="Arial"/>
        </w:rPr>
      </w:pPr>
    </w:p>
    <w:p w14:paraId="7CEFE47F" w14:textId="77777777" w:rsidR="00CF21EE" w:rsidRPr="003652E2" w:rsidRDefault="00CF21EE" w:rsidP="00CF21EE">
      <w:pPr>
        <w:jc w:val="both"/>
        <w:rPr>
          <w:rFonts w:ascii="Arial" w:eastAsia="Times New Roman" w:hAnsi="Arial" w:cs="Arial"/>
          <w:color w:val="000000" w:themeColor="text1"/>
          <w:sz w:val="20"/>
          <w:szCs w:val="20"/>
        </w:rPr>
      </w:pPr>
      <w:r>
        <w:rPr>
          <w:rFonts w:ascii="Arial" w:eastAsia="Times New Roman" w:hAnsi="Arial" w:cs="Arial"/>
          <w:noProof/>
          <w:color w:val="000000" w:themeColor="text1"/>
          <w:sz w:val="20"/>
          <w:szCs w:val="20"/>
          <w:lang w:val="en-GB" w:eastAsia="en-GB"/>
        </w:rPr>
        <w:drawing>
          <wp:inline distT="0" distB="0" distL="0" distR="0" wp14:anchorId="4ECA0894" wp14:editId="37B805EF">
            <wp:extent cx="1265464" cy="146739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1290098" cy="1495961"/>
                    </a:xfrm>
                    <a:prstGeom prst="rect">
                      <a:avLst/>
                    </a:prstGeom>
                  </pic:spPr>
                </pic:pic>
              </a:graphicData>
            </a:graphic>
          </wp:inline>
        </w:drawing>
      </w:r>
    </w:p>
    <w:p w14:paraId="1A1DD91F" w14:textId="77777777" w:rsidR="00CF21EE" w:rsidRPr="003652E2" w:rsidRDefault="00CF21EE" w:rsidP="00CF21EE">
      <w:pPr>
        <w:jc w:val="both"/>
        <w:rPr>
          <w:rFonts w:ascii="Arial" w:eastAsia="Times New Roman" w:hAnsi="Arial" w:cs="Arial"/>
          <w:color w:val="000000" w:themeColor="text1"/>
          <w:sz w:val="20"/>
          <w:szCs w:val="20"/>
        </w:rPr>
      </w:pPr>
    </w:p>
    <w:p w14:paraId="061F2CD8" w14:textId="77777777" w:rsidR="00CF21EE" w:rsidRPr="00451129" w:rsidRDefault="00CF21EE" w:rsidP="00CF21EE">
      <w:pPr>
        <w:jc w:val="both"/>
        <w:rPr>
          <w:rFonts w:ascii="Arial" w:hAnsi="Arial" w:cs="Arial"/>
          <w:i/>
          <w:color w:val="000000" w:themeColor="text1"/>
          <w:sz w:val="20"/>
          <w:szCs w:val="20"/>
          <w:lang w:val="en-US"/>
        </w:rPr>
      </w:pPr>
      <w:r w:rsidRPr="00451129">
        <w:rPr>
          <w:rFonts w:ascii="Arial" w:hAnsi="Arial" w:cs="Arial"/>
          <w:i/>
          <w:color w:val="000000" w:themeColor="text1"/>
          <w:sz w:val="20"/>
          <w:szCs w:val="20"/>
          <w:lang w:val="en-US"/>
        </w:rPr>
        <w:t>Ana Paula Pêgo, President</w:t>
      </w:r>
    </w:p>
    <w:p w14:paraId="7507FEE2" w14:textId="77777777" w:rsidR="00CF21EE" w:rsidRPr="00451129" w:rsidRDefault="00CF21EE" w:rsidP="00CF21EE">
      <w:pPr>
        <w:jc w:val="both"/>
        <w:rPr>
          <w:rFonts w:ascii="Arial" w:hAnsi="Arial" w:cs="Arial"/>
          <w:i/>
          <w:color w:val="000000" w:themeColor="text1"/>
          <w:sz w:val="20"/>
          <w:szCs w:val="20"/>
          <w:lang w:val="en-US"/>
        </w:rPr>
      </w:pPr>
      <w:r w:rsidRPr="00451129">
        <w:rPr>
          <w:rFonts w:ascii="Arial" w:hAnsi="Arial" w:cs="Arial"/>
          <w:i/>
          <w:color w:val="000000" w:themeColor="text1"/>
          <w:sz w:val="20"/>
          <w:szCs w:val="20"/>
          <w:lang w:val="en-US"/>
        </w:rPr>
        <w:t>(on behalf of the ESB Council)</w:t>
      </w:r>
    </w:p>
    <w:p w14:paraId="424ABE80" w14:textId="47336745" w:rsidR="0006086C" w:rsidRPr="00036062" w:rsidRDefault="0006086C" w:rsidP="00D76AC2">
      <w:pPr>
        <w:jc w:val="both"/>
        <w:rPr>
          <w:rFonts w:ascii="Arial" w:hAnsi="Arial" w:cs="Arial"/>
          <w:lang w:val="en-US"/>
        </w:rPr>
      </w:pPr>
    </w:p>
    <w:sectPr w:rsidR="0006086C" w:rsidRPr="00036062">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0CEED" w16cex:dateUtc="2022-11-17T20:17:00Z"/>
  <w16cex:commentExtensible w16cex:durableId="2721BF73" w16cex:dateUtc="2022-11-18T07:23:00Z"/>
  <w16cex:commentExtensible w16cex:durableId="271E42DA" w16cex:dateUtc="2022-11-15T15:54:00Z"/>
  <w16cex:commentExtensible w16cex:durableId="2720C9C5" w16cex:dateUtc="2022-11-17T19:55:00Z"/>
  <w16cex:commentExtensible w16cex:durableId="271F1E25" w16cex:dateUtc="2022-11-16T07:30:00Z"/>
  <w16cex:commentExtensible w16cex:durableId="27213C8A" w16cex:dateUtc="2022-11-18T04: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3581AA" w16cid:durableId="2720CEED"/>
  <w16cid:commentId w16cid:paraId="62956A28" w16cid:durableId="2721BF73"/>
  <w16cid:commentId w16cid:paraId="44CBE5AF" w16cid:durableId="271E42DA"/>
  <w16cid:commentId w16cid:paraId="6EE89215" w16cid:durableId="2720C9C5"/>
  <w16cid:commentId w16cid:paraId="5A5C7C92" w16cid:durableId="271F1E25"/>
  <w16cid:commentId w16cid:paraId="602DE7A6" w16cid:durableId="27213C8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8A"/>
    <w:rsid w:val="00006492"/>
    <w:rsid w:val="00024551"/>
    <w:rsid w:val="00036062"/>
    <w:rsid w:val="0006086C"/>
    <w:rsid w:val="00141BB4"/>
    <w:rsid w:val="002E60D4"/>
    <w:rsid w:val="00425F57"/>
    <w:rsid w:val="00451129"/>
    <w:rsid w:val="00460F8A"/>
    <w:rsid w:val="005051E7"/>
    <w:rsid w:val="005E3300"/>
    <w:rsid w:val="00651BC8"/>
    <w:rsid w:val="0066716E"/>
    <w:rsid w:val="006772DE"/>
    <w:rsid w:val="00681C80"/>
    <w:rsid w:val="00780001"/>
    <w:rsid w:val="00962022"/>
    <w:rsid w:val="009910BB"/>
    <w:rsid w:val="009A1E6C"/>
    <w:rsid w:val="009D3D6D"/>
    <w:rsid w:val="009D4642"/>
    <w:rsid w:val="009E41EB"/>
    <w:rsid w:val="00A6152E"/>
    <w:rsid w:val="00AD7B08"/>
    <w:rsid w:val="00B11BE2"/>
    <w:rsid w:val="00B13252"/>
    <w:rsid w:val="00B83539"/>
    <w:rsid w:val="00C316B4"/>
    <w:rsid w:val="00C36C08"/>
    <w:rsid w:val="00CC6D31"/>
    <w:rsid w:val="00CF21EE"/>
    <w:rsid w:val="00D76AC2"/>
    <w:rsid w:val="00E73799"/>
    <w:rsid w:val="00FC4B17"/>
    <w:rsid w:val="00FD2EE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FD925"/>
  <w15:chartTrackingRefBased/>
  <w15:docId w15:val="{0792FDD3-6D30-4312-BA10-26F917129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AD7B08"/>
    <w:pPr>
      <w:keepNext/>
      <w:spacing w:before="240" w:after="60" w:line="240" w:lineRule="auto"/>
      <w:jc w:val="both"/>
      <w:outlineLvl w:val="0"/>
    </w:pPr>
    <w:rPr>
      <w:rFonts w:ascii="Arial" w:eastAsiaTheme="majorEastAsia" w:hAnsi="Arial" w:cs="Arial"/>
      <w:b/>
      <w:bCs/>
      <w:color w:val="000000" w:themeColor="text1"/>
      <w:kern w:val="32"/>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B17"/>
    <w:rPr>
      <w:color w:val="0563C1" w:themeColor="hyperlink"/>
      <w:u w:val="single"/>
    </w:rPr>
  </w:style>
  <w:style w:type="character" w:customStyle="1" w:styleId="UnresolvedMention">
    <w:name w:val="Unresolved Mention"/>
    <w:basedOn w:val="DefaultParagraphFont"/>
    <w:uiPriority w:val="99"/>
    <w:semiHidden/>
    <w:unhideWhenUsed/>
    <w:rsid w:val="00FC4B17"/>
    <w:rPr>
      <w:color w:val="605E5C"/>
      <w:shd w:val="clear" w:color="auto" w:fill="E1DFDD"/>
    </w:rPr>
  </w:style>
  <w:style w:type="character" w:styleId="CommentReference">
    <w:name w:val="annotation reference"/>
    <w:basedOn w:val="DefaultParagraphFont"/>
    <w:uiPriority w:val="99"/>
    <w:semiHidden/>
    <w:unhideWhenUsed/>
    <w:rsid w:val="0066716E"/>
    <w:rPr>
      <w:sz w:val="16"/>
      <w:szCs w:val="16"/>
    </w:rPr>
  </w:style>
  <w:style w:type="paragraph" w:styleId="CommentText">
    <w:name w:val="annotation text"/>
    <w:basedOn w:val="Normal"/>
    <w:link w:val="CommentTextChar"/>
    <w:uiPriority w:val="99"/>
    <w:unhideWhenUsed/>
    <w:rsid w:val="0066716E"/>
    <w:pPr>
      <w:spacing w:line="240" w:lineRule="auto"/>
    </w:pPr>
    <w:rPr>
      <w:sz w:val="20"/>
      <w:szCs w:val="20"/>
    </w:rPr>
  </w:style>
  <w:style w:type="character" w:customStyle="1" w:styleId="CommentTextChar">
    <w:name w:val="Comment Text Char"/>
    <w:basedOn w:val="DefaultParagraphFont"/>
    <w:link w:val="CommentText"/>
    <w:uiPriority w:val="99"/>
    <w:rsid w:val="0066716E"/>
    <w:rPr>
      <w:sz w:val="20"/>
      <w:szCs w:val="20"/>
    </w:rPr>
  </w:style>
  <w:style w:type="paragraph" w:styleId="CommentSubject">
    <w:name w:val="annotation subject"/>
    <w:basedOn w:val="CommentText"/>
    <w:next w:val="CommentText"/>
    <w:link w:val="CommentSubjectChar"/>
    <w:uiPriority w:val="99"/>
    <w:semiHidden/>
    <w:unhideWhenUsed/>
    <w:rsid w:val="0066716E"/>
    <w:rPr>
      <w:b/>
      <w:bCs/>
    </w:rPr>
  </w:style>
  <w:style w:type="character" w:customStyle="1" w:styleId="CommentSubjectChar">
    <w:name w:val="Comment Subject Char"/>
    <w:basedOn w:val="CommentTextChar"/>
    <w:link w:val="CommentSubject"/>
    <w:uiPriority w:val="99"/>
    <w:semiHidden/>
    <w:rsid w:val="0066716E"/>
    <w:rPr>
      <w:b/>
      <w:bCs/>
      <w:sz w:val="20"/>
      <w:szCs w:val="20"/>
    </w:rPr>
  </w:style>
  <w:style w:type="paragraph" w:styleId="Revision">
    <w:name w:val="Revision"/>
    <w:hidden/>
    <w:uiPriority w:val="99"/>
    <w:semiHidden/>
    <w:rsid w:val="00B13252"/>
    <w:pPr>
      <w:spacing w:after="0" w:line="240" w:lineRule="auto"/>
    </w:pPr>
  </w:style>
  <w:style w:type="character" w:customStyle="1" w:styleId="Heading1Char">
    <w:name w:val="Heading 1 Char"/>
    <w:basedOn w:val="DefaultParagraphFont"/>
    <w:link w:val="Heading1"/>
    <w:rsid w:val="00AD7B08"/>
    <w:rPr>
      <w:rFonts w:ascii="Arial" w:eastAsiaTheme="majorEastAsia" w:hAnsi="Arial" w:cs="Arial"/>
      <w:b/>
      <w:bCs/>
      <w:color w:val="000000" w:themeColor="text1"/>
      <w:kern w:val="32"/>
      <w:sz w:val="20"/>
      <w:szCs w:val="20"/>
      <w:lang w:val="en-US"/>
    </w:rPr>
  </w:style>
  <w:style w:type="character" w:styleId="FollowedHyperlink">
    <w:name w:val="FollowedHyperlink"/>
    <w:basedOn w:val="DefaultParagraphFont"/>
    <w:uiPriority w:val="99"/>
    <w:semiHidden/>
    <w:unhideWhenUsed/>
    <w:rsid w:val="00A6152E"/>
    <w:rPr>
      <w:color w:val="954F72" w:themeColor="followedHyperlink"/>
      <w:u w:val="single"/>
    </w:rPr>
  </w:style>
  <w:style w:type="paragraph" w:styleId="BalloonText">
    <w:name w:val="Balloon Text"/>
    <w:basedOn w:val="Normal"/>
    <w:link w:val="BalloonTextChar"/>
    <w:uiPriority w:val="99"/>
    <w:semiHidden/>
    <w:unhideWhenUsed/>
    <w:rsid w:val="00681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C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biomaterials.eu/cms/job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5.jpg"/><Relationship Id="rId2" Type="http://schemas.openxmlformats.org/officeDocument/2006/relationships/settings" Target="settings.xml"/><Relationship Id="rId16"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esbiomaterials.eu/cms/events" TargetMode="External"/><Relationship Id="rId5" Type="http://schemas.openxmlformats.org/officeDocument/2006/relationships/hyperlink" Target="https://www.esbiomaterials.eu/" TargetMode="External"/><Relationship Id="rId15" Type="http://schemas.microsoft.com/office/2016/09/relationships/commentsIds" Target="commentsIds.xml"/><Relationship Id="rId10" Type="http://schemas.openxmlformats.org/officeDocument/2006/relationships/image" Target="media/image4.png"/><Relationship Id="rId4" Type="http://schemas.openxmlformats.org/officeDocument/2006/relationships/image" Target="media/image1.emf"/><Relationship Id="rId9" Type="http://schemas.openxmlformats.org/officeDocument/2006/relationships/hyperlink" Target="https://www.esbiomaterials.eu/cms/content/subscription-and-membership"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591</Words>
  <Characters>3370</Characters>
  <Application>Microsoft Office Word</Application>
  <DocSecurity>0</DocSecurity>
  <Lines>28</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Van Vlierberghe</dc:creator>
  <cp:keywords/>
  <dc:description/>
  <cp:lastModifiedBy>Nicholas Dunne</cp:lastModifiedBy>
  <cp:revision>7</cp:revision>
  <dcterms:created xsi:type="dcterms:W3CDTF">2022-11-18T09:19:00Z</dcterms:created>
  <dcterms:modified xsi:type="dcterms:W3CDTF">2022-11-18T09:30:00Z</dcterms:modified>
</cp:coreProperties>
</file>